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5878BE" w14:textId="77777777" w:rsidR="004003D7" w:rsidRDefault="004003D7" w:rsidP="004003D7">
      <w:pPr>
        <w:spacing w:after="0" w:line="276" w:lineRule="auto"/>
        <w:rPr>
          <w:color w:val="FF0000"/>
        </w:rPr>
      </w:pPr>
      <w:r w:rsidRPr="0031779D">
        <w:t>Dear FY2 Doctor,</w:t>
      </w:r>
    </w:p>
    <w:p w14:paraId="361CDE80" w14:textId="77777777" w:rsidR="004003D7" w:rsidRDefault="004003D7" w:rsidP="004003D7">
      <w:pPr>
        <w:spacing w:after="0" w:line="276" w:lineRule="auto"/>
      </w:pPr>
    </w:p>
    <w:p w14:paraId="0C90A74D" w14:textId="77777777" w:rsidR="004003D7" w:rsidRDefault="004003D7" w:rsidP="004003D7">
      <w:pPr>
        <w:spacing w:after="0" w:line="276" w:lineRule="auto"/>
      </w:pPr>
      <w:r>
        <w:t>This letter is to make you aware of a new programme that has been approve by the GMC which establishes the use of senior Postgraduate Doctors in Trainings (</w:t>
      </w:r>
      <w:proofErr w:type="spellStart"/>
      <w:r>
        <w:t>PGDiTs</w:t>
      </w:r>
      <w:proofErr w:type="spellEnd"/>
      <w:r>
        <w:t xml:space="preserve">) as Clinical Supervisors for FY2 Doctors. This has been piloted in KSS and Southwest Deaneries and involves senior </w:t>
      </w:r>
      <w:proofErr w:type="spellStart"/>
      <w:r>
        <w:t>PGDiTs</w:t>
      </w:r>
      <w:proofErr w:type="spellEnd"/>
      <w:r>
        <w:t xml:space="preserve"> (ST6+) acting at the Clinical Supervisors for selected FY2 Doctors. The ‘displaced Clinical Supervisor’ (</w:t>
      </w:r>
      <w:proofErr w:type="spellStart"/>
      <w:r>
        <w:t>dCS</w:t>
      </w:r>
      <w:proofErr w:type="spellEnd"/>
      <w:r>
        <w:t xml:space="preserve">) (Consultant or SAS doctor who would ordinarily provide the supervision) remains available for support in a </w:t>
      </w:r>
      <w:proofErr w:type="gramStart"/>
      <w:r>
        <w:t>hands off</w:t>
      </w:r>
      <w:proofErr w:type="gramEnd"/>
      <w:r>
        <w:t xml:space="preserve"> role and the CS role, including Horus requirements, becomes the responsibility of the Senior </w:t>
      </w:r>
      <w:proofErr w:type="spellStart"/>
      <w:r>
        <w:t>PGDiT</w:t>
      </w:r>
      <w:proofErr w:type="spellEnd"/>
      <w:r>
        <w:t xml:space="preserve"> CS. </w:t>
      </w:r>
    </w:p>
    <w:p w14:paraId="246EDD70" w14:textId="77777777" w:rsidR="004003D7" w:rsidRDefault="004003D7" w:rsidP="004003D7">
      <w:pPr>
        <w:spacing w:after="0" w:line="276" w:lineRule="auto"/>
      </w:pPr>
    </w:p>
    <w:p w14:paraId="4C31C876" w14:textId="77777777" w:rsidR="004003D7" w:rsidRDefault="004003D7" w:rsidP="004003D7">
      <w:pPr>
        <w:spacing w:after="0" w:line="276" w:lineRule="auto"/>
      </w:pPr>
      <w:r>
        <w:t xml:space="preserve">All </w:t>
      </w:r>
      <w:proofErr w:type="spellStart"/>
      <w:r>
        <w:t>PGDiT</w:t>
      </w:r>
      <w:proofErr w:type="spellEnd"/>
      <w:r>
        <w:t xml:space="preserve"> CS will have completed the same Clinical Supervisor training modules that any CS must do and they will be ST6 or above in the same trust as you for the whole rotation that they will supervise you on. They will also be progressing through their own training with an outcome 1 on their most recent ARCP and their participation will be supported by their own Education Supervisor. </w:t>
      </w:r>
    </w:p>
    <w:p w14:paraId="2CE4283E" w14:textId="77777777" w:rsidR="004003D7" w:rsidRDefault="004003D7" w:rsidP="004003D7">
      <w:pPr>
        <w:spacing w:after="0" w:line="276" w:lineRule="auto"/>
      </w:pPr>
    </w:p>
    <w:p w14:paraId="47E8900A" w14:textId="77777777" w:rsidR="004003D7" w:rsidRDefault="004003D7" w:rsidP="004003D7">
      <w:pPr>
        <w:spacing w:after="0" w:line="276" w:lineRule="auto"/>
      </w:pPr>
      <w:r>
        <w:t>As an FY2 to take part you will have to have passed your FY1 ARCP with an outcome 1 and no concerns and of course you would need to be willing to take part in the programme too!</w:t>
      </w:r>
    </w:p>
    <w:p w14:paraId="3FEAAE58" w14:textId="77777777" w:rsidR="004003D7" w:rsidRDefault="004003D7" w:rsidP="004003D7">
      <w:pPr>
        <w:spacing w:after="0" w:line="276" w:lineRule="auto"/>
      </w:pPr>
    </w:p>
    <w:p w14:paraId="292F3039" w14:textId="77777777" w:rsidR="004003D7" w:rsidRDefault="004003D7" w:rsidP="004003D7">
      <w:pPr>
        <w:spacing w:after="0" w:line="276" w:lineRule="auto"/>
      </w:pPr>
      <w:r>
        <w:t xml:space="preserve">The FY2 Doctors who took part in the most recent pilot in the Southwest Deanery </w:t>
      </w:r>
      <w:r w:rsidRPr="00082450">
        <w:t xml:space="preserve">overwhelmingly found it a rewarding and enjoyable experience and recommend it to </w:t>
      </w:r>
      <w:r>
        <w:t xml:space="preserve">their </w:t>
      </w:r>
      <w:r w:rsidRPr="00082450">
        <w:t xml:space="preserve">colleagues. Themes identified were that the registrars provided a readily available and mentoring presence with beneficial learning and development opportunities. </w:t>
      </w:r>
      <w:r>
        <w:t xml:space="preserve">They reported that the Registrars were well prepared as well as being liked and respected as supervisors. Over 90% of FY2s felt having a </w:t>
      </w:r>
      <w:proofErr w:type="spellStart"/>
      <w:r>
        <w:t>PGDiT</w:t>
      </w:r>
      <w:proofErr w:type="spellEnd"/>
      <w:r>
        <w:t xml:space="preserve"> as a CS was a benefit to them and would recommend it to their colleagues. All of the FY2s said they would like to take part in this programme when they become senior registrars. </w:t>
      </w:r>
    </w:p>
    <w:p w14:paraId="1259D4C6" w14:textId="77777777" w:rsidR="004003D7" w:rsidRDefault="004003D7" w:rsidP="004003D7">
      <w:pPr>
        <w:spacing w:after="0" w:line="276" w:lineRule="auto"/>
      </w:pPr>
      <w:r>
        <w:t xml:space="preserve">The </w:t>
      </w:r>
      <w:r w:rsidRPr="00082450">
        <w:t>method of supervision</w:t>
      </w:r>
      <w:r>
        <w:t>,</w:t>
      </w:r>
      <w:r w:rsidRPr="00082450">
        <w:t xml:space="preserve"> with </w:t>
      </w:r>
      <w:r>
        <w:t xml:space="preserve">a senior Registrar performing the </w:t>
      </w:r>
      <w:proofErr w:type="gramStart"/>
      <w:r w:rsidRPr="00082450">
        <w:t>day to day</w:t>
      </w:r>
      <w:proofErr w:type="gramEnd"/>
      <w:r w:rsidRPr="00082450">
        <w:t xml:space="preserve"> clinical supervision role </w:t>
      </w:r>
      <w:r>
        <w:t xml:space="preserve">and </w:t>
      </w:r>
      <w:proofErr w:type="spellStart"/>
      <w:r>
        <w:t>dCS</w:t>
      </w:r>
      <w:proofErr w:type="spellEnd"/>
      <w:r>
        <w:t xml:space="preserve"> </w:t>
      </w:r>
      <w:r w:rsidRPr="00082450">
        <w:t>support available</w:t>
      </w:r>
      <w:r>
        <w:t xml:space="preserve">, was not only acceptable to the FY2s but many reported that they preferred it to the traditional CS method. </w:t>
      </w:r>
    </w:p>
    <w:p w14:paraId="1B447025" w14:textId="77777777" w:rsidR="004003D7" w:rsidRDefault="004003D7" w:rsidP="004003D7">
      <w:pPr>
        <w:spacing w:after="0" w:line="276" w:lineRule="auto"/>
      </w:pPr>
    </w:p>
    <w:p w14:paraId="2B8F0878" w14:textId="77777777" w:rsidR="004003D7" w:rsidRDefault="004003D7" w:rsidP="004003D7">
      <w:r>
        <w:t>U</w:t>
      </w:r>
      <w:r w:rsidRPr="008456D5">
        <w:t xml:space="preserve">ltimately, </w:t>
      </w:r>
      <w:r w:rsidRPr="00082450">
        <w:t xml:space="preserve">if matched correctly, FY2s are </w:t>
      </w:r>
      <w:r w:rsidRPr="008456D5">
        <w:t xml:space="preserve">not </w:t>
      </w:r>
      <w:r w:rsidRPr="00082450">
        <w:t xml:space="preserve">disadvantaged by having a </w:t>
      </w:r>
      <w:proofErr w:type="spellStart"/>
      <w:r w:rsidRPr="00082450">
        <w:t>PGDiT</w:t>
      </w:r>
      <w:proofErr w:type="spellEnd"/>
      <w:r>
        <w:t xml:space="preserve"> as a </w:t>
      </w:r>
      <w:r w:rsidRPr="00082450">
        <w:t>Clinical Supervisor, in fact there are numerous benefits to them of it. The Registrars experienced personal development of both generic skills and supervision specific skills and will be better prepared supervisors as they move into consultant practice in the future.</w:t>
      </w:r>
    </w:p>
    <w:p w14:paraId="2944B2F2" w14:textId="77777777" w:rsidR="004003D7" w:rsidRDefault="004003D7" w:rsidP="004003D7">
      <w:r>
        <w:rPr>
          <w:b/>
          <w:bCs/>
        </w:rPr>
        <w:t xml:space="preserve">If you would be willing to be matched to a senior Registrar as your Clinical Supervisor then please reply to </w:t>
      </w:r>
      <w:r>
        <w:rPr>
          <w:b/>
          <w:bCs/>
          <w:color w:val="FF0000"/>
        </w:rPr>
        <w:t>XXXXXXXXXXXXXXXXXXXXXXXXXXXXXXXXXXXXXXXXXX</w:t>
      </w:r>
      <w:r>
        <w:t xml:space="preserve">. </w:t>
      </w:r>
    </w:p>
    <w:p w14:paraId="4B91AF1A" w14:textId="77777777" w:rsidR="004003D7" w:rsidRDefault="004003D7" w:rsidP="004003D7">
      <w:r>
        <w:t xml:space="preserve">Thank you for your time and we hope that you enjoy participating in this programme and find it as rewarding and positive an experience as the FY2s that took part in our pilot. </w:t>
      </w:r>
    </w:p>
    <w:p w14:paraId="2EF75356" w14:textId="77777777" w:rsidR="004003D7" w:rsidRDefault="004003D7" w:rsidP="004003D7">
      <w:r>
        <w:t>Yours Sincerely,</w:t>
      </w:r>
    </w:p>
    <w:p w14:paraId="2243AEC5" w14:textId="4342A72A" w:rsidR="00220060" w:rsidRDefault="00220060"/>
    <w:sectPr w:rsidR="00220060">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C6A4BA" w14:textId="77777777" w:rsidR="00BB2919" w:rsidRDefault="00BB2919" w:rsidP="004003D7">
      <w:pPr>
        <w:spacing w:after="0" w:line="240" w:lineRule="auto"/>
      </w:pPr>
      <w:r>
        <w:separator/>
      </w:r>
    </w:p>
  </w:endnote>
  <w:endnote w:type="continuationSeparator" w:id="0">
    <w:p w14:paraId="0A3D11BD" w14:textId="77777777" w:rsidR="00BB2919" w:rsidRDefault="00BB2919" w:rsidP="00400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3B0E4" w14:textId="77777777" w:rsidR="002D5D5B" w:rsidRPr="002D5D5B" w:rsidRDefault="002D5D5B" w:rsidP="002D5D5B">
    <w:pPr>
      <w:pStyle w:val="Footer"/>
      <w:jc w:val="right"/>
      <w:rPr>
        <w:sz w:val="18"/>
        <w:szCs w:val="18"/>
      </w:rPr>
    </w:pPr>
    <w:r w:rsidRPr="002D5D5B">
      <w:rPr>
        <w:sz w:val="18"/>
        <w:szCs w:val="18"/>
      </w:rPr>
      <w:t xml:space="preserve">Letter drafted as part of </w:t>
    </w:r>
    <w:proofErr w:type="spellStart"/>
    <w:r w:rsidRPr="002D5D5B">
      <w:rPr>
        <w:sz w:val="18"/>
        <w:szCs w:val="18"/>
      </w:rPr>
      <w:t>PGDiT</w:t>
    </w:r>
    <w:proofErr w:type="spellEnd"/>
    <w:r w:rsidRPr="002D5D5B">
      <w:rPr>
        <w:sz w:val="18"/>
        <w:szCs w:val="18"/>
      </w:rPr>
      <w:t xml:space="preserve"> CS Supervision Programme.</w:t>
    </w:r>
  </w:p>
  <w:p w14:paraId="2FE5E083" w14:textId="77777777" w:rsidR="002D5D5B" w:rsidRPr="002D5D5B" w:rsidRDefault="002D5D5B" w:rsidP="002D5D5B">
    <w:pPr>
      <w:pStyle w:val="Footer"/>
      <w:jc w:val="right"/>
      <w:rPr>
        <w:sz w:val="18"/>
        <w:szCs w:val="18"/>
      </w:rPr>
    </w:pPr>
    <w:r w:rsidRPr="002D5D5B">
      <w:rPr>
        <w:sz w:val="18"/>
        <w:szCs w:val="18"/>
      </w:rPr>
      <w:t xml:space="preserve">Dr Jane Thurlow (Lead Associate Dean Faculty Development &amp; Learner Support FDLS) </w:t>
    </w:r>
  </w:p>
  <w:p w14:paraId="3E6348CB" w14:textId="066F5933" w:rsidR="004003D7" w:rsidRPr="002D5D5B" w:rsidRDefault="002D5D5B" w:rsidP="002D5D5B">
    <w:pPr>
      <w:pStyle w:val="Footer"/>
      <w:jc w:val="right"/>
      <w:rPr>
        <w:sz w:val="18"/>
        <w:szCs w:val="18"/>
      </w:rPr>
    </w:pPr>
    <w:r w:rsidRPr="002D5D5B">
      <w:rPr>
        <w:sz w:val="18"/>
        <w:szCs w:val="18"/>
      </w:rPr>
      <w:t>Mr Hugo Cohen (NHS England Southwest Education and Faculty Fellow)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DFEF86" w14:textId="77777777" w:rsidR="00BB2919" w:rsidRDefault="00BB2919" w:rsidP="004003D7">
      <w:pPr>
        <w:spacing w:after="0" w:line="240" w:lineRule="auto"/>
      </w:pPr>
      <w:r>
        <w:separator/>
      </w:r>
    </w:p>
  </w:footnote>
  <w:footnote w:type="continuationSeparator" w:id="0">
    <w:p w14:paraId="7D37F6E8" w14:textId="77777777" w:rsidR="00BB2919" w:rsidRDefault="00BB2919" w:rsidP="004003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4084046"/>
      <w:docPartObj>
        <w:docPartGallery w:val="Watermarks"/>
        <w:docPartUnique/>
      </w:docPartObj>
    </w:sdtPr>
    <w:sdtContent>
      <w:p w14:paraId="15405F60" w14:textId="62D94F4B" w:rsidR="004003D7" w:rsidRDefault="00000000">
        <w:pPr>
          <w:pStyle w:val="Header"/>
        </w:pPr>
        <w:r>
          <w:rPr>
            <w:noProof/>
          </w:rPr>
          <w:pict w14:anchorId="3C9C2E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3D7"/>
    <w:rsid w:val="0016539C"/>
    <w:rsid w:val="00220060"/>
    <w:rsid w:val="00260269"/>
    <w:rsid w:val="002D5D5B"/>
    <w:rsid w:val="004003D7"/>
    <w:rsid w:val="00400D78"/>
    <w:rsid w:val="00713176"/>
    <w:rsid w:val="007A562D"/>
    <w:rsid w:val="008A42DE"/>
    <w:rsid w:val="00BB2919"/>
    <w:rsid w:val="00D027C5"/>
    <w:rsid w:val="00D8779B"/>
    <w:rsid w:val="00F330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5FF96"/>
  <w15:chartTrackingRefBased/>
  <w15:docId w15:val="{232A5A91-974B-4FA2-BEFD-3A275D496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3D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03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03D7"/>
  </w:style>
  <w:style w:type="paragraph" w:styleId="Footer">
    <w:name w:val="footer"/>
    <w:basedOn w:val="Normal"/>
    <w:link w:val="FooterChar"/>
    <w:uiPriority w:val="99"/>
    <w:unhideWhenUsed/>
    <w:rsid w:val="004003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03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3252702">
      <w:bodyDiv w:val="1"/>
      <w:marLeft w:val="0"/>
      <w:marRight w:val="0"/>
      <w:marTop w:val="0"/>
      <w:marBottom w:val="0"/>
      <w:divBdr>
        <w:top w:val="none" w:sz="0" w:space="0" w:color="auto"/>
        <w:left w:val="none" w:sz="0" w:space="0" w:color="auto"/>
        <w:bottom w:val="none" w:sz="0" w:space="0" w:color="auto"/>
        <w:right w:val="none" w:sz="0" w:space="0" w:color="auto"/>
      </w:divBdr>
    </w:div>
    <w:div w:id="193247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417</Words>
  <Characters>2379</Characters>
  <Application>Microsoft Office Word</Application>
  <DocSecurity>0</DocSecurity>
  <Lines>19</Lines>
  <Paragraphs>5</Paragraphs>
  <ScaleCrop>false</ScaleCrop>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COHEN, Hugo (GLOUCESTERSHIRE HOSPITALS NHS FOUNDATION TRUST)</dc:creator>
  <cp:keywords/>
  <dc:description/>
  <cp:lastModifiedBy>COHEN, Hugo (GLOUCESTERSHIRE HOSPITALS NHS FOUNDATION TRUST)</cp:lastModifiedBy>
  <cp:revision>3</cp:revision>
  <dcterms:created xsi:type="dcterms:W3CDTF">2024-08-21T12:51:00Z</dcterms:created>
  <dcterms:modified xsi:type="dcterms:W3CDTF">2024-09-04T16:02:00Z</dcterms:modified>
</cp:coreProperties>
</file>